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341900">
      <w:pPr>
        <w:pStyle w:val="a3"/>
        <w:spacing w:after="0" w:line="52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936E8E">
      <w:pPr>
        <w:pStyle w:val="a3"/>
        <w:spacing w:after="0" w:line="70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  <w:proofErr w:type="gramStart"/>
      <w:r>
        <w:rPr>
          <w:rFonts w:ascii="Times New Roman" w:eastAsia="方正仿宋_GBK" w:hAnsi="Times New Roman" w:cs="方正小标宋简体" w:hint="eastAsia"/>
          <w:sz w:val="32"/>
          <w:szCs w:val="32"/>
        </w:rPr>
        <w:t>宿委教</w:t>
      </w:r>
      <w:proofErr w:type="gramEnd"/>
      <w:r>
        <w:rPr>
          <w:rFonts w:ascii="Times New Roman" w:eastAsia="方正仿宋_GBK" w:hAnsi="Times New Roman" w:cs="方正小标宋简体" w:hint="eastAsia"/>
          <w:sz w:val="32"/>
          <w:szCs w:val="32"/>
        </w:rPr>
        <w:t>发〔</w:t>
      </w:r>
      <w:r>
        <w:rPr>
          <w:rFonts w:ascii="Times New Roman" w:eastAsia="方正仿宋_GBK" w:hAnsi="Times New Roman" w:cs="方正小标宋简体" w:hint="eastAsia"/>
          <w:sz w:val="32"/>
          <w:szCs w:val="32"/>
        </w:rPr>
        <w:t>2</w:t>
      </w:r>
      <w:r>
        <w:rPr>
          <w:rFonts w:ascii="Times New Roman" w:eastAsia="方正仿宋_GBK" w:hAnsi="Times New Roman" w:cs="方正小标宋简体"/>
          <w:sz w:val="32"/>
          <w:szCs w:val="32"/>
        </w:rPr>
        <w:t>023</w:t>
      </w:r>
      <w:r>
        <w:rPr>
          <w:rFonts w:ascii="Times New Roman" w:eastAsia="方正仿宋_GBK" w:hAnsi="Times New Roman" w:cs="方正小标宋简体" w:hint="eastAsia"/>
          <w:sz w:val="32"/>
          <w:szCs w:val="32"/>
        </w:rPr>
        <w:t>〕</w:t>
      </w:r>
      <w:r>
        <w:rPr>
          <w:rFonts w:ascii="Times New Roman" w:eastAsia="方正仿宋_GBK" w:hAnsi="Times New Roman" w:cs="方正小标宋简体" w:hint="eastAsia"/>
          <w:sz w:val="32"/>
          <w:szCs w:val="32"/>
        </w:rPr>
        <w:t>4</w:t>
      </w:r>
      <w:r>
        <w:rPr>
          <w:rFonts w:ascii="Times New Roman" w:eastAsia="方正仿宋_GBK" w:hAnsi="Times New Roman" w:cs="方正小标宋简体"/>
          <w:sz w:val="32"/>
          <w:szCs w:val="32"/>
        </w:rPr>
        <w:t>6</w:t>
      </w:r>
      <w:r>
        <w:rPr>
          <w:rFonts w:ascii="Times New Roman" w:eastAsia="方正仿宋_GBK" w:hAnsi="Times New Roman" w:cs="方正小标宋简体" w:hint="eastAsia"/>
          <w:sz w:val="32"/>
          <w:szCs w:val="32"/>
        </w:rPr>
        <w:t>号</w:t>
      </w:r>
    </w:p>
    <w:p w:rsidR="00341900" w:rsidRDefault="00341900">
      <w:pPr>
        <w:pStyle w:val="a3"/>
        <w:spacing w:after="0" w:line="700" w:lineRule="exact"/>
        <w:jc w:val="center"/>
        <w:rPr>
          <w:rFonts w:ascii="Times New Roman" w:eastAsia="方正仿宋_GBK" w:hAnsi="Times New Roman" w:cs="方正小标宋简体"/>
          <w:sz w:val="32"/>
          <w:szCs w:val="32"/>
        </w:rPr>
      </w:pPr>
    </w:p>
    <w:p w:rsidR="00341900" w:rsidRDefault="00936E8E">
      <w:pPr>
        <w:pStyle w:val="a3"/>
        <w:spacing w:after="0" w:line="560" w:lineRule="exact"/>
        <w:jc w:val="center"/>
        <w:rPr>
          <w:rFonts w:ascii="方正小标宋_GBK" w:eastAsia="方正小标宋_GBK" w:hAnsi="Times New Roman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中共宿迁市委教育工委</w:t>
      </w:r>
    </w:p>
    <w:p w:rsidR="00341900" w:rsidRDefault="00936E8E">
      <w:pPr>
        <w:pStyle w:val="a3"/>
        <w:spacing w:after="0" w:line="560" w:lineRule="exact"/>
        <w:jc w:val="center"/>
        <w:rPr>
          <w:rFonts w:ascii="Times New Roman" w:eastAsia="方正小标宋_GBK" w:hAnsi="Times New Roman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关于陈良政等同志任职的通知</w:t>
      </w:r>
    </w:p>
    <w:p w:rsidR="00341900" w:rsidRDefault="00341900">
      <w:pPr>
        <w:spacing w:line="400" w:lineRule="exact"/>
        <w:rPr>
          <w:rFonts w:ascii="Times New Roman" w:hAnsi="Times New Roman"/>
        </w:rPr>
      </w:pPr>
    </w:p>
    <w:p w:rsidR="00341900" w:rsidRDefault="00936E8E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市直各学校，局机关各处室，直属各事业单位：</w:t>
      </w:r>
    </w:p>
    <w:p w:rsidR="00341900" w:rsidRDefault="00936E8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经研究决定：</w:t>
      </w:r>
    </w:p>
    <w:p w:rsidR="00341900" w:rsidRDefault="00936E8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陈良政同志任宿迁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市钟吾初级中学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校长，试用期一年；</w:t>
      </w:r>
    </w:p>
    <w:p w:rsidR="00341900" w:rsidRDefault="00936E8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李凯亮同志任</w:t>
      </w:r>
      <w:r>
        <w:rPr>
          <w:rFonts w:ascii="Times New Roman" w:eastAsia="方正仿宋_GBK" w:hAnsi="Times New Roman" w:hint="eastAsia"/>
          <w:sz w:val="32"/>
          <w:szCs w:val="32"/>
        </w:rPr>
        <w:t>宿迁市第一高级中学副校长（正科级）；</w:t>
      </w:r>
    </w:p>
    <w:p w:rsidR="00341900" w:rsidRDefault="00936E8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张允军同志任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宿迁市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宿豫区实验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高级中学副校长，试用期一年；</w:t>
      </w:r>
    </w:p>
    <w:p w:rsidR="00341900" w:rsidRDefault="00936E8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陈娟同志任宿迁市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宿豫区实验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高级中学副校长，试用期一年；</w:t>
      </w:r>
    </w:p>
    <w:p w:rsidR="00341900" w:rsidRDefault="00936E8E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蒋婵慧同志任宿迁</w:t>
      </w:r>
      <w:proofErr w:type="gramStart"/>
      <w:r>
        <w:rPr>
          <w:rFonts w:ascii="Times New Roman" w:eastAsia="方正仿宋_GBK" w:hAnsi="Times New Roman" w:cs="方正仿宋_GBK" w:hint="eastAsia"/>
          <w:sz w:val="32"/>
          <w:szCs w:val="32"/>
        </w:rPr>
        <w:t>市钟吾初级中学</w:t>
      </w:r>
      <w:proofErr w:type="gramEnd"/>
      <w:r>
        <w:rPr>
          <w:rFonts w:ascii="Times New Roman" w:eastAsia="方正仿宋_GBK" w:hAnsi="Times New Roman" w:cs="方正仿宋_GBK" w:hint="eastAsia"/>
          <w:sz w:val="32"/>
          <w:szCs w:val="32"/>
        </w:rPr>
        <w:t>副校长，试用期一年。</w:t>
      </w:r>
    </w:p>
    <w:p w:rsidR="00341900" w:rsidRDefault="003419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341900" w:rsidRDefault="00936E8E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方正仿宋_GBK"/>
          <w:sz w:val="32"/>
          <w:szCs w:val="32"/>
        </w:rPr>
        <w:t>中共宿迁市委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教育工委</w:t>
      </w:r>
    </w:p>
    <w:p w:rsidR="00341900" w:rsidRDefault="00936E8E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方正仿宋_GBK"/>
          <w:sz w:val="32"/>
          <w:szCs w:val="32"/>
        </w:rPr>
        <w:t>2023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8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25</w:t>
      </w:r>
      <w:r>
        <w:rPr>
          <w:rFonts w:ascii="Times New Roman" w:eastAsia="方正仿宋_GBK" w:hAnsi="Times New Roman" w:cs="方正仿宋_GBK"/>
          <w:sz w:val="32"/>
          <w:szCs w:val="32"/>
        </w:rPr>
        <w:t>日</w:t>
      </w:r>
    </w:p>
    <w:p w:rsidR="00341900" w:rsidRDefault="00341900">
      <w:pPr>
        <w:spacing w:line="560" w:lineRule="exact"/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  <w:bookmarkStart w:id="0" w:name="_GoBack"/>
      <w:bookmarkEnd w:id="0"/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spacing w:line="560" w:lineRule="exact"/>
        <w:rPr>
          <w:rFonts w:ascii="Times New Roman" w:hAnsi="Times New Roman"/>
        </w:rPr>
      </w:pPr>
    </w:p>
    <w:p w:rsidR="00341900" w:rsidRDefault="00341900">
      <w:pPr>
        <w:pStyle w:val="a3"/>
        <w:rPr>
          <w:rFonts w:ascii="Times New Roman" w:hAnsi="Times New Roman"/>
        </w:rPr>
      </w:pPr>
    </w:p>
    <w:p w:rsidR="00341900" w:rsidRDefault="00341900">
      <w:pPr>
        <w:pStyle w:val="a3"/>
        <w:rPr>
          <w:rFonts w:ascii="Times New Roman" w:hAnsi="Times New Roman"/>
        </w:rPr>
      </w:pPr>
    </w:p>
    <w:p w:rsidR="00341900" w:rsidRDefault="00341900">
      <w:pPr>
        <w:pStyle w:val="a3"/>
        <w:rPr>
          <w:rFonts w:ascii="Times New Roman" w:hAnsi="Times New Roman"/>
        </w:rPr>
      </w:pPr>
    </w:p>
    <w:p w:rsidR="00341900" w:rsidRDefault="00341900">
      <w:pPr>
        <w:pStyle w:val="a3"/>
        <w:rPr>
          <w:rFonts w:ascii="Times New Roman" w:hAnsi="Times New Roman"/>
        </w:rPr>
      </w:pPr>
    </w:p>
    <w:p w:rsidR="00341900" w:rsidRDefault="00936E8E">
      <w:pPr>
        <w:spacing w:line="58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418465</wp:posOffset>
                </wp:positionV>
                <wp:extent cx="5553710" cy="0"/>
                <wp:effectExtent l="0" t="0" r="279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45pt;margin-top:32.95pt;height:0pt;width:437.3pt;z-index:251660288;mso-width-relative:page;mso-height-relative:page;" filled="f" stroked="t" coordsize="21600,21600" o:gfxdata="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kiXsHVAAAABwEA&#10;AA8AAAAAAAAAAQAgAAAAIgAAAGRycy9kb3ducmV2LnhtbFBLAQIUABQAAAAIAIdO4kAnGkvZ5AEA&#10;AKo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5553710" cy="0"/>
                <wp:effectExtent l="0" t="0" r="2794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45pt;margin-top:1.55pt;height:0pt;width:437.3pt;z-index:251659264;mso-width-relative:page;mso-height-relative:page;" filled="f" stroked="t" coordsize="21600,21600" o:gfxdata="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u7e8rUAAAABQEAAA8A&#10;AAAAAAAAAQAgAAAAIgAAAGRycy9kb3ducmV2LnhtbFBLAQIUABQAAAAIAIdO4kDzkUh94gEAAKo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宿迁市教育局办公室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  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 xml:space="preserve">    202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仿宋_GB2312"/>
          <w:color w:val="000000"/>
          <w:sz w:val="32"/>
          <w:szCs w:val="32"/>
        </w:rPr>
        <w:t>25</w:t>
      </w:r>
      <w:r>
        <w:rPr>
          <w:rFonts w:ascii="Times New Roman" w:eastAsia="方正仿宋_GBK" w:hAnsi="Times New Roman" w:cs="仿宋_GB2312" w:hint="eastAsia"/>
          <w:color w:val="000000"/>
          <w:sz w:val="32"/>
          <w:szCs w:val="32"/>
        </w:rPr>
        <w:t>日印发</w:t>
      </w:r>
    </w:p>
    <w:sectPr w:rsidR="00341900">
      <w:footerReference w:type="default" r:id="rId7"/>
      <w:pgSz w:w="11906" w:h="16838"/>
      <w:pgMar w:top="2098" w:right="1531" w:bottom="1928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6E8E">
      <w:r>
        <w:separator/>
      </w:r>
    </w:p>
  </w:endnote>
  <w:endnote w:type="continuationSeparator" w:id="0">
    <w:p w:rsidR="00000000" w:rsidRDefault="0093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955112"/>
    </w:sdtPr>
    <w:sdtEndPr>
      <w:rPr>
        <w:rFonts w:ascii="Times New Roman" w:hAnsi="Times New Roman"/>
        <w:sz w:val="28"/>
        <w:szCs w:val="28"/>
      </w:rPr>
    </w:sdtEndPr>
    <w:sdtContent>
      <w:p w:rsidR="00341900" w:rsidRDefault="00936E8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Pr="00936E8E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41900" w:rsidRDefault="003419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6E8E">
      <w:r>
        <w:separator/>
      </w:r>
    </w:p>
  </w:footnote>
  <w:footnote w:type="continuationSeparator" w:id="0">
    <w:p w:rsidR="00000000" w:rsidRDefault="0093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MTk2NWQ0MDRmODMwYTMwYjAxNmU5OWZlOWQ1N2MifQ=="/>
  </w:docVars>
  <w:rsids>
    <w:rsidRoot w:val="16AF5481"/>
    <w:rsid w:val="00341900"/>
    <w:rsid w:val="00364953"/>
    <w:rsid w:val="00936E8E"/>
    <w:rsid w:val="00C1696C"/>
    <w:rsid w:val="01EF6C32"/>
    <w:rsid w:val="16AF5481"/>
    <w:rsid w:val="29825BB6"/>
    <w:rsid w:val="2FE853E7"/>
    <w:rsid w:val="32E85A2C"/>
    <w:rsid w:val="3D5B7680"/>
    <w:rsid w:val="43815B63"/>
    <w:rsid w:val="43DC3FB1"/>
    <w:rsid w:val="50F56B6A"/>
    <w:rsid w:val="593B3FBD"/>
    <w:rsid w:val="5C0F6D52"/>
    <w:rsid w:val="5EE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BBB1699-18CC-46E5-9C11-736C9E1B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128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zr</cp:lastModifiedBy>
  <cp:revision>3</cp:revision>
  <cp:lastPrinted>2023-09-06T07:01:00Z</cp:lastPrinted>
  <dcterms:created xsi:type="dcterms:W3CDTF">2023-09-01T09:23:00Z</dcterms:created>
  <dcterms:modified xsi:type="dcterms:W3CDTF">2023-09-06T07:01:00Z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B21D0EFC70684FDA828BE3CE13E73913_11</vt:lpwstr>
  </property>
</Properties>
</file>